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38" w:rsidRPr="009F23DE" w:rsidRDefault="008C0838" w:rsidP="007D26AA">
      <w:pPr>
        <w:pStyle w:val="Heading1"/>
        <w:spacing w:before="0"/>
        <w:jc w:val="center"/>
        <w:rPr>
          <w:sz w:val="96"/>
          <w:szCs w:val="96"/>
        </w:rPr>
      </w:pPr>
      <w:bookmarkStart w:id="0" w:name="_GoBack"/>
      <w:bookmarkEnd w:id="0"/>
      <w:r w:rsidRPr="009F23DE">
        <w:rPr>
          <w:sz w:val="96"/>
          <w:szCs w:val="96"/>
        </w:rPr>
        <w:t>Health Screening</w:t>
      </w:r>
    </w:p>
    <w:p w:rsidR="008C0838" w:rsidRPr="00C76087" w:rsidRDefault="008C0838" w:rsidP="00C76087">
      <w:pPr>
        <w:spacing w:before="200"/>
        <w:rPr>
          <w:sz w:val="36"/>
          <w:szCs w:val="36"/>
        </w:rPr>
      </w:pPr>
      <w:r w:rsidRPr="00C76087">
        <w:rPr>
          <w:sz w:val="36"/>
          <w:szCs w:val="36"/>
        </w:rPr>
        <w:t xml:space="preserve">1. Have you experienced </w:t>
      </w:r>
      <w:r w:rsidR="00CC16BD" w:rsidRPr="00C76087">
        <w:rPr>
          <w:sz w:val="36"/>
          <w:szCs w:val="36"/>
        </w:rPr>
        <w:t>ANY of the following symptoms within the past 10 days: (a) a fever of 100.4</w:t>
      </w:r>
      <w:r w:rsidR="00C32553" w:rsidRPr="00C76087">
        <w:rPr>
          <w:sz w:val="36"/>
          <w:szCs w:val="36"/>
          <w:vertAlign w:val="superscript"/>
        </w:rPr>
        <w:t>◦</w:t>
      </w:r>
      <w:r w:rsidR="00CC16BD" w:rsidRPr="00C76087">
        <w:rPr>
          <w:sz w:val="36"/>
          <w:szCs w:val="36"/>
        </w:rPr>
        <w:t xml:space="preserve"> F or greater; (b)</w:t>
      </w:r>
      <w:r w:rsidR="00324769" w:rsidRPr="00C76087">
        <w:rPr>
          <w:sz w:val="36"/>
          <w:szCs w:val="36"/>
        </w:rPr>
        <w:t> </w:t>
      </w:r>
      <w:r w:rsidR="00CC16BD" w:rsidRPr="00C76087">
        <w:rPr>
          <w:sz w:val="36"/>
          <w:szCs w:val="36"/>
        </w:rPr>
        <w:t>a new cough; (c) new loss of taste or smell; OR (d)</w:t>
      </w:r>
      <w:r w:rsidR="00324769" w:rsidRPr="00C76087">
        <w:rPr>
          <w:sz w:val="36"/>
          <w:szCs w:val="36"/>
        </w:rPr>
        <w:t> </w:t>
      </w:r>
      <w:r w:rsidR="00CC16BD" w:rsidRPr="00C76087">
        <w:rPr>
          <w:sz w:val="36"/>
          <w:szCs w:val="36"/>
        </w:rPr>
        <w:t xml:space="preserve">shortness of breath? </w:t>
      </w:r>
    </w:p>
    <w:p w:rsidR="008C0838" w:rsidRPr="00C76087" w:rsidRDefault="00DF45F3" w:rsidP="00324769">
      <w:pPr>
        <w:ind w:left="648"/>
        <w:rPr>
          <w:sz w:val="36"/>
          <w:szCs w:val="36"/>
        </w:rPr>
      </w:pPr>
      <w:r w:rsidRPr="00C76087">
        <w:rPr>
          <w:sz w:val="36"/>
          <w:szCs w:val="36"/>
        </w:rPr>
        <w:t xml:space="preserve">□ </w:t>
      </w:r>
      <w:r w:rsidR="008C0838" w:rsidRPr="00C76087">
        <w:rPr>
          <w:sz w:val="36"/>
          <w:szCs w:val="36"/>
        </w:rPr>
        <w:t xml:space="preserve"> No.  Go to the next question.</w:t>
      </w:r>
    </w:p>
    <w:p w:rsidR="008C0838" w:rsidRPr="00C76087" w:rsidRDefault="00DF45F3" w:rsidP="00324769">
      <w:pPr>
        <w:ind w:left="648"/>
        <w:rPr>
          <w:sz w:val="36"/>
          <w:szCs w:val="36"/>
        </w:rPr>
      </w:pPr>
      <w:r w:rsidRPr="00C76087">
        <w:rPr>
          <w:sz w:val="36"/>
          <w:szCs w:val="36"/>
        </w:rPr>
        <w:t xml:space="preserve">□ </w:t>
      </w:r>
      <w:r w:rsidR="008C0838" w:rsidRPr="00C76087">
        <w:rPr>
          <w:sz w:val="36"/>
          <w:szCs w:val="36"/>
        </w:rPr>
        <w:t xml:space="preserve"> Yes.  </w:t>
      </w:r>
      <w:r w:rsidR="00341DD0" w:rsidRPr="00C76087">
        <w:rPr>
          <w:noProof/>
          <w:sz w:val="36"/>
          <w:szCs w:val="36"/>
        </w:rPr>
        <w:drawing>
          <wp:inline distT="0" distB="0" distL="0" distR="0" wp14:anchorId="4FCE7FBA" wp14:editId="4006F1C4">
            <wp:extent cx="263347" cy="26644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xml:space="preserve">. </w:t>
      </w:r>
      <w:r w:rsidR="008C0838" w:rsidRPr="00C76087">
        <w:rPr>
          <w:sz w:val="36"/>
          <w:szCs w:val="36"/>
        </w:rPr>
        <w:t>No further screening is needed.</w:t>
      </w:r>
      <w:r w:rsidR="008B7CFE" w:rsidRPr="00C76087">
        <w:rPr>
          <w:sz w:val="36"/>
          <w:szCs w:val="36"/>
        </w:rPr>
        <w:t xml:space="preserve"> </w:t>
      </w:r>
      <w:r w:rsidR="008C0838" w:rsidRPr="00C76087">
        <w:rPr>
          <w:sz w:val="36"/>
          <w:szCs w:val="36"/>
        </w:rPr>
        <w:t xml:space="preserve"> </w:t>
      </w:r>
      <w:r w:rsidR="008B7CFE" w:rsidRPr="00C76087">
        <w:rPr>
          <w:sz w:val="36"/>
          <w:szCs w:val="36"/>
        </w:rPr>
        <w:t xml:space="preserve">Visitor may not be admitted.  An </w:t>
      </w:r>
      <w:r w:rsidR="008C0838" w:rsidRPr="00C76087">
        <w:rPr>
          <w:sz w:val="36"/>
          <w:szCs w:val="36"/>
        </w:rPr>
        <w:t>employee may not report to work</w:t>
      </w:r>
      <w:r w:rsidR="00752581" w:rsidRPr="00C76087">
        <w:rPr>
          <w:sz w:val="36"/>
          <w:szCs w:val="36"/>
        </w:rPr>
        <w:t xml:space="preserve"> pending clearance from HR.</w:t>
      </w:r>
    </w:p>
    <w:p w:rsidR="008C0838" w:rsidRPr="00C76087" w:rsidRDefault="008C0838" w:rsidP="008C0838">
      <w:pPr>
        <w:rPr>
          <w:sz w:val="36"/>
          <w:szCs w:val="36"/>
        </w:rPr>
      </w:pPr>
    </w:p>
    <w:p w:rsidR="008C0838" w:rsidRPr="00C76087" w:rsidRDefault="008C0838" w:rsidP="008C0838">
      <w:pPr>
        <w:rPr>
          <w:sz w:val="36"/>
          <w:szCs w:val="36"/>
        </w:rPr>
      </w:pPr>
      <w:r w:rsidRPr="00C76087">
        <w:rPr>
          <w:sz w:val="36"/>
          <w:szCs w:val="36"/>
        </w:rPr>
        <w:t xml:space="preserve">2. In the past 10 days, </w:t>
      </w:r>
      <w:r w:rsidR="00CC16BD" w:rsidRPr="00C76087">
        <w:rPr>
          <w:sz w:val="36"/>
          <w:szCs w:val="36"/>
        </w:rPr>
        <w:t xml:space="preserve">have you tested positive for COVID-19, either using a test that used a nose or throat swab, or tested saliva (i.e., not a blood test)? </w:t>
      </w:r>
      <w:r w:rsidR="00324769" w:rsidRPr="00C76087">
        <w:rPr>
          <w:sz w:val="36"/>
          <w:szCs w:val="36"/>
        </w:rPr>
        <w:t xml:space="preserve"> </w:t>
      </w:r>
      <w:r w:rsidR="00CC16BD" w:rsidRPr="00C76087">
        <w:rPr>
          <w:sz w:val="36"/>
          <w:szCs w:val="36"/>
        </w:rPr>
        <w:t xml:space="preserve">Measure 10 days from the day </w:t>
      </w:r>
      <w:r w:rsidR="00324769" w:rsidRPr="00C76087">
        <w:rPr>
          <w:sz w:val="36"/>
          <w:szCs w:val="36"/>
        </w:rPr>
        <w:t xml:space="preserve">of the </w:t>
      </w:r>
      <w:r w:rsidR="00CC16BD" w:rsidRPr="00C76087">
        <w:rPr>
          <w:sz w:val="36"/>
          <w:szCs w:val="36"/>
        </w:rPr>
        <w:t>test, not from the day you got the test result.</w:t>
      </w:r>
    </w:p>
    <w:p w:rsidR="008C0838" w:rsidRPr="00C76087" w:rsidRDefault="00DF45F3" w:rsidP="00324769">
      <w:pPr>
        <w:ind w:left="648"/>
        <w:rPr>
          <w:sz w:val="36"/>
          <w:szCs w:val="36"/>
        </w:rPr>
      </w:pPr>
      <w:r w:rsidRPr="00C76087">
        <w:rPr>
          <w:sz w:val="36"/>
          <w:szCs w:val="36"/>
        </w:rPr>
        <w:t xml:space="preserve">□ </w:t>
      </w:r>
      <w:r w:rsidR="008C0838" w:rsidRPr="00C76087">
        <w:rPr>
          <w:sz w:val="36"/>
          <w:szCs w:val="36"/>
        </w:rPr>
        <w:t xml:space="preserve"> No.  Go to the next question.</w:t>
      </w:r>
    </w:p>
    <w:p w:rsidR="008C0838" w:rsidRPr="00C76087" w:rsidRDefault="00DF45F3" w:rsidP="00324769">
      <w:pPr>
        <w:ind w:left="648"/>
        <w:rPr>
          <w:sz w:val="36"/>
          <w:szCs w:val="36"/>
        </w:rPr>
      </w:pPr>
      <w:r w:rsidRPr="00C76087">
        <w:rPr>
          <w:sz w:val="36"/>
          <w:szCs w:val="36"/>
        </w:rPr>
        <w:t xml:space="preserve">□ </w:t>
      </w:r>
      <w:r w:rsidR="008C0838" w:rsidRPr="00C76087">
        <w:rPr>
          <w:sz w:val="36"/>
          <w:szCs w:val="36"/>
        </w:rPr>
        <w:t xml:space="preserve"> Yes.  </w:t>
      </w:r>
      <w:r w:rsidR="00746FAB" w:rsidRPr="00C76087">
        <w:rPr>
          <w:noProof/>
          <w:sz w:val="36"/>
          <w:szCs w:val="36"/>
        </w:rPr>
        <w:drawing>
          <wp:inline distT="0" distB="0" distL="0" distR="0" wp14:anchorId="3FCC7A6B" wp14:editId="2281346A">
            <wp:extent cx="263347" cy="26644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 xml:space="preserve">STOP HERE.  </w:t>
      </w:r>
      <w:r w:rsidR="008C0838" w:rsidRPr="00C76087">
        <w:rPr>
          <w:sz w:val="36"/>
          <w:szCs w:val="36"/>
        </w:rPr>
        <w:t xml:space="preserve">No further screening is needed. </w:t>
      </w:r>
      <w:r w:rsidR="008B7CFE" w:rsidRPr="00C76087">
        <w:rPr>
          <w:sz w:val="36"/>
          <w:szCs w:val="36"/>
        </w:rPr>
        <w:t>Visitor may not be admitted.  An employee may not report to w</w:t>
      </w:r>
      <w:r w:rsidR="00752581" w:rsidRPr="00C76087">
        <w:rPr>
          <w:sz w:val="36"/>
          <w:szCs w:val="36"/>
        </w:rPr>
        <w:t>ork pending clearance from HR</w:t>
      </w:r>
      <w:r w:rsidR="008B7CFE" w:rsidRPr="00C76087">
        <w:rPr>
          <w:sz w:val="36"/>
          <w:szCs w:val="36"/>
        </w:rPr>
        <w:t>.</w:t>
      </w:r>
    </w:p>
    <w:p w:rsidR="008C0838" w:rsidRPr="00C76087" w:rsidRDefault="008C0838" w:rsidP="008C0838">
      <w:pPr>
        <w:rPr>
          <w:sz w:val="36"/>
          <w:szCs w:val="36"/>
        </w:rPr>
      </w:pPr>
    </w:p>
    <w:p w:rsidR="00CC16BD" w:rsidRPr="00C76087" w:rsidRDefault="008C0838" w:rsidP="00CC16BD">
      <w:pPr>
        <w:rPr>
          <w:sz w:val="32"/>
          <w:szCs w:val="32"/>
        </w:rPr>
      </w:pPr>
      <w:r w:rsidRPr="00C76087">
        <w:rPr>
          <w:sz w:val="36"/>
          <w:szCs w:val="36"/>
        </w:rPr>
        <w:t xml:space="preserve">3. To the best of your knowledge, in the past 14 days, </w:t>
      </w:r>
      <w:r w:rsidR="00CC16BD" w:rsidRPr="00C76087">
        <w:rPr>
          <w:sz w:val="36"/>
          <w:szCs w:val="36"/>
        </w:rPr>
        <w:t>have you (a) been in close contact (within 6 feet for at least 10 minutes) with anyone while they had COVID-19 OR (b)</w:t>
      </w:r>
      <w:r w:rsidR="00324769" w:rsidRPr="00C76087">
        <w:rPr>
          <w:sz w:val="36"/>
          <w:szCs w:val="36"/>
        </w:rPr>
        <w:t> </w:t>
      </w:r>
      <w:r w:rsidR="00CC16BD" w:rsidRPr="00C76087">
        <w:rPr>
          <w:sz w:val="36"/>
          <w:szCs w:val="36"/>
        </w:rPr>
        <w:t>traveled internationally or returned from a state identified by New York State as having widespread community transmission of COVID-19 (other than just passing through the restricted state for less than 24 hours)?  (</w:t>
      </w:r>
      <w:r w:rsidR="00324769" w:rsidRPr="00C76087">
        <w:rPr>
          <w:sz w:val="36"/>
          <w:szCs w:val="36"/>
        </w:rPr>
        <w:t xml:space="preserve">For state list, see: </w:t>
      </w:r>
      <w:hyperlink r:id="rId6" w:history="1">
        <w:r w:rsidR="005B5EBC" w:rsidRPr="00C76087">
          <w:rPr>
            <w:rStyle w:val="Hyperlink"/>
            <w:sz w:val="32"/>
            <w:szCs w:val="32"/>
          </w:rPr>
          <w:t>https://coronavirus.health.ny.gov/covid-19-travel-advisory</w:t>
        </w:r>
      </w:hyperlink>
      <w:r w:rsidR="00CC16BD" w:rsidRPr="00C76087">
        <w:rPr>
          <w:sz w:val="32"/>
          <w:szCs w:val="32"/>
        </w:rPr>
        <w:t xml:space="preserve">.) </w:t>
      </w:r>
    </w:p>
    <w:p w:rsidR="008C0838" w:rsidRPr="00C76087" w:rsidRDefault="00746FAB" w:rsidP="00746FAB">
      <w:pPr>
        <w:ind w:left="648"/>
        <w:rPr>
          <w:sz w:val="36"/>
          <w:szCs w:val="36"/>
        </w:rPr>
      </w:pPr>
      <w:r w:rsidRPr="00C76087">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1057046</wp:posOffset>
                </wp:positionH>
                <wp:positionV relativeFrom="paragraph">
                  <wp:posOffset>40843</wp:posOffset>
                </wp:positionV>
                <wp:extent cx="182474" cy="197511"/>
                <wp:effectExtent l="19050" t="38100" r="46355" b="31115"/>
                <wp:wrapNone/>
                <wp:docPr id="10" name="Star: 5 Points 10"/>
                <wp:cNvGraphicFramePr/>
                <a:graphic xmlns:a="http://schemas.openxmlformats.org/drawingml/2006/main">
                  <a:graphicData uri="http://schemas.microsoft.com/office/word/2010/wordprocessingShape">
                    <wps:wsp>
                      <wps:cNvSpPr/>
                      <wps:spPr>
                        <a:xfrm>
                          <a:off x="0" y="0"/>
                          <a:ext cx="182474" cy="197511"/>
                        </a:xfrm>
                        <a:prstGeom prst="star5">
                          <a:avLst/>
                        </a:prstGeom>
                        <a:solidFill>
                          <a:srgbClr val="00863D"/>
                        </a:solidFill>
                        <a:ln>
                          <a:solidFill>
                            <a:srgbClr val="0086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7A99B496" id="Star: 5 Points 10" o:spid="_x0000_s1026" style="position:absolute;margin-left:83.25pt;margin-top:3.2pt;width:14.3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4,19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" path="m,75442r69699,1l91237,r21538,75443l182474,75442r-56388,46626l147624,197510,91237,150884,34850,197510,56388,122068,,75442xe" fillcolor="#00863d" strokecolor="#00863d" strokeweight="1pt">
                <v:stroke joinstyle="miter"/>
                <v:path arrowok="t" o:connecttype="custom" o:connectlocs="0,75442;69699,75443;91237,0;112775,75443;182474,75442;126086,122068;147624,197510;91237,150884;34850,197510;56388,122068;0,75442" o:connectangles="0,0,0,0,0,0,0,0,0,0,0"/>
              </v:shape>
            </w:pict>
          </mc:Fallback>
        </mc:AlternateContent>
      </w:r>
      <w:r w:rsidR="00CC16BD" w:rsidRPr="00C76087">
        <w:rPr>
          <w:sz w:val="36"/>
          <w:szCs w:val="36"/>
        </w:rPr>
        <w:t xml:space="preserve">□  No.  </w:t>
      </w:r>
      <w:r w:rsidRPr="00C76087">
        <w:rPr>
          <w:sz w:val="36"/>
          <w:szCs w:val="36"/>
        </w:rPr>
        <w:t xml:space="preserve">  </w:t>
      </w:r>
      <w:r w:rsidR="00C76087">
        <w:rPr>
          <w:sz w:val="36"/>
          <w:szCs w:val="36"/>
        </w:rPr>
        <w:t xml:space="preserve">  </w:t>
      </w:r>
      <w:r w:rsidR="00CC16BD" w:rsidRPr="00C76087">
        <w:rPr>
          <w:color w:val="00B050"/>
          <w:sz w:val="36"/>
          <w:szCs w:val="36"/>
        </w:rPr>
        <w:t xml:space="preserve">Employee may </w:t>
      </w:r>
      <w:r w:rsidR="008C0838" w:rsidRPr="00C76087">
        <w:rPr>
          <w:color w:val="00B050"/>
          <w:sz w:val="36"/>
          <w:szCs w:val="36"/>
        </w:rPr>
        <w:t>report to work.</w:t>
      </w:r>
      <w:r w:rsidR="00953A51" w:rsidRPr="00C76087">
        <w:rPr>
          <w:color w:val="00B050"/>
          <w:sz w:val="36"/>
          <w:szCs w:val="36"/>
        </w:rPr>
        <w:t xml:space="preserve"> </w:t>
      </w:r>
      <w:r w:rsidR="00C76087">
        <w:rPr>
          <w:color w:val="00B050"/>
          <w:sz w:val="36"/>
          <w:szCs w:val="36"/>
        </w:rPr>
        <w:t xml:space="preserve"> </w:t>
      </w:r>
      <w:r w:rsidR="00953A51" w:rsidRPr="00C76087">
        <w:rPr>
          <w:color w:val="00B050"/>
          <w:sz w:val="36"/>
          <w:szCs w:val="36"/>
        </w:rPr>
        <w:t>Visitor may be admitted.</w:t>
      </w:r>
      <w:r w:rsidRPr="00C76087">
        <w:rPr>
          <w:color w:val="00B050"/>
          <w:sz w:val="36"/>
          <w:szCs w:val="36"/>
        </w:rPr>
        <w:t xml:space="preserve">  </w:t>
      </w:r>
    </w:p>
    <w:p w:rsidR="008C0838" w:rsidRPr="00C76087" w:rsidRDefault="00DF45F3" w:rsidP="00324769">
      <w:pPr>
        <w:ind w:left="648"/>
        <w:rPr>
          <w:sz w:val="36"/>
          <w:szCs w:val="36"/>
        </w:rPr>
      </w:pPr>
      <w:r w:rsidRPr="00C76087">
        <w:rPr>
          <w:sz w:val="36"/>
          <w:szCs w:val="36"/>
        </w:rPr>
        <w:t xml:space="preserve">□ </w:t>
      </w:r>
      <w:r w:rsidR="008C0838" w:rsidRPr="00C76087">
        <w:rPr>
          <w:sz w:val="36"/>
          <w:szCs w:val="36"/>
        </w:rPr>
        <w:t xml:space="preserve"> Yes.  </w:t>
      </w:r>
      <w:r w:rsidR="00752581" w:rsidRPr="00C76087">
        <w:rPr>
          <w:sz w:val="36"/>
          <w:szCs w:val="36"/>
        </w:rPr>
        <w:t>If the employee/visitor has been deemed an “essential worker” by his or her employer</w:t>
      </w:r>
      <w:r w:rsidR="00324769" w:rsidRPr="00C76087">
        <w:rPr>
          <w:sz w:val="36"/>
          <w:szCs w:val="36"/>
        </w:rPr>
        <w:t xml:space="preserve">,* </w:t>
      </w:r>
      <w:r w:rsidR="00CC16BD" w:rsidRPr="00C76087">
        <w:rPr>
          <w:sz w:val="36"/>
          <w:szCs w:val="36"/>
        </w:rPr>
        <w:t xml:space="preserve">go to the next question.  </w:t>
      </w:r>
      <w:r w:rsidR="008B7CFE" w:rsidRPr="00C76087">
        <w:rPr>
          <w:sz w:val="36"/>
          <w:szCs w:val="36"/>
        </w:rPr>
        <w:t xml:space="preserve"> </w:t>
      </w:r>
      <w:r w:rsidR="00CC16BD" w:rsidRPr="00C76087">
        <w:rPr>
          <w:sz w:val="36"/>
          <w:szCs w:val="36"/>
        </w:rPr>
        <w:t xml:space="preserve">Otherwise, </w:t>
      </w:r>
      <w:r w:rsidR="00746FAB" w:rsidRPr="00C76087">
        <w:rPr>
          <w:noProof/>
          <w:sz w:val="36"/>
          <w:szCs w:val="36"/>
        </w:rPr>
        <w:drawing>
          <wp:inline distT="0" distB="0" distL="0" distR="0" wp14:anchorId="3FCC7A6B" wp14:editId="2281346A">
            <wp:extent cx="263347" cy="26644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N</w:t>
      </w:r>
      <w:r w:rsidR="00CC16BD" w:rsidRPr="00C76087">
        <w:rPr>
          <w:sz w:val="36"/>
          <w:szCs w:val="36"/>
        </w:rPr>
        <w:t>o further screening is needed</w:t>
      </w:r>
      <w:r w:rsidR="005B5EBC" w:rsidRPr="00C76087">
        <w:rPr>
          <w:sz w:val="36"/>
          <w:szCs w:val="36"/>
        </w:rPr>
        <w:t>:  v</w:t>
      </w:r>
      <w:r w:rsidR="00CC16BD" w:rsidRPr="00C76087">
        <w:rPr>
          <w:sz w:val="36"/>
          <w:szCs w:val="36"/>
        </w:rPr>
        <w:t>isitor may not be admitted</w:t>
      </w:r>
      <w:r w:rsidR="005B5EBC" w:rsidRPr="00C76087">
        <w:rPr>
          <w:sz w:val="36"/>
          <w:szCs w:val="36"/>
        </w:rPr>
        <w:t xml:space="preserve">; </w:t>
      </w:r>
      <w:r w:rsidR="00CC16BD" w:rsidRPr="00C76087">
        <w:rPr>
          <w:sz w:val="36"/>
          <w:szCs w:val="36"/>
        </w:rPr>
        <w:t>employee may not report to work pending clearance from HR.</w:t>
      </w:r>
    </w:p>
    <w:p w:rsidR="00CC16BD" w:rsidRPr="00C76087" w:rsidRDefault="00CC16BD" w:rsidP="00CC16BD">
      <w:pPr>
        <w:rPr>
          <w:sz w:val="36"/>
          <w:szCs w:val="36"/>
        </w:rPr>
      </w:pPr>
    </w:p>
    <w:p w:rsidR="002E63F6" w:rsidRPr="00C76087" w:rsidRDefault="00CC16BD" w:rsidP="00CC16BD">
      <w:pPr>
        <w:rPr>
          <w:sz w:val="36"/>
          <w:szCs w:val="36"/>
        </w:rPr>
      </w:pPr>
      <w:r w:rsidRPr="00C76087">
        <w:rPr>
          <w:sz w:val="36"/>
          <w:szCs w:val="36"/>
        </w:rPr>
        <w:t xml:space="preserve">4.  </w:t>
      </w:r>
      <w:r w:rsidR="002E63F6" w:rsidRPr="00C76087">
        <w:rPr>
          <w:sz w:val="36"/>
          <w:szCs w:val="36"/>
        </w:rPr>
        <w:t xml:space="preserve">A) </w:t>
      </w:r>
      <w:r w:rsidRPr="00C76087">
        <w:rPr>
          <w:sz w:val="36"/>
          <w:szCs w:val="36"/>
        </w:rPr>
        <w:t xml:space="preserve">Are you a law enforcement </w:t>
      </w:r>
      <w:r w:rsidR="00752581" w:rsidRPr="00C76087">
        <w:rPr>
          <w:sz w:val="36"/>
          <w:szCs w:val="36"/>
        </w:rPr>
        <w:t>officer or other</w:t>
      </w:r>
      <w:r w:rsidR="00E6622F" w:rsidRPr="00C76087">
        <w:rPr>
          <w:sz w:val="36"/>
          <w:szCs w:val="36"/>
        </w:rPr>
        <w:t xml:space="preserve"> first responder </w:t>
      </w:r>
      <w:r w:rsidRPr="00C76087">
        <w:rPr>
          <w:sz w:val="36"/>
          <w:szCs w:val="36"/>
        </w:rPr>
        <w:t>who has been deemed an essential worker for your agency</w:t>
      </w:r>
      <w:r w:rsidR="002E63F6" w:rsidRPr="00C76087">
        <w:rPr>
          <w:sz w:val="36"/>
          <w:szCs w:val="36"/>
        </w:rPr>
        <w:t xml:space="preserve">?  </w:t>
      </w:r>
    </w:p>
    <w:p w:rsidR="002E63F6" w:rsidRPr="00C76087" w:rsidRDefault="002E63F6" w:rsidP="00C812EE">
      <w:pPr>
        <w:ind w:left="720"/>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V</w:t>
      </w:r>
      <w:r w:rsidRPr="00C76087">
        <w:rPr>
          <w:sz w:val="36"/>
          <w:szCs w:val="36"/>
        </w:rPr>
        <w:t>isitor may not be admitted; employee may not report to work pending clearance from HR.</w:t>
      </w:r>
    </w:p>
    <w:p w:rsidR="002E63F6" w:rsidRPr="00C76087" w:rsidRDefault="002E63F6" w:rsidP="00C812EE">
      <w:pPr>
        <w:ind w:left="720"/>
        <w:rPr>
          <w:sz w:val="36"/>
          <w:szCs w:val="36"/>
        </w:rPr>
      </w:pPr>
      <w:r w:rsidRPr="00C76087">
        <w:rPr>
          <w:sz w:val="36"/>
          <w:szCs w:val="36"/>
        </w:rPr>
        <w:t xml:space="preserve">□  Yes.  </w:t>
      </w:r>
      <w:r w:rsidR="00C76087">
        <w:rPr>
          <w:noProof/>
        </w:rPr>
        <w:drawing>
          <wp:inline distT="0" distB="0" distL="0" distR="0" wp14:anchorId="4E89AA64" wp14:editId="119FE752">
            <wp:extent cx="387705" cy="483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114"/>
                    <a:stretch/>
                  </pic:blipFill>
                  <pic:spPr bwMode="auto">
                    <a:xfrm>
                      <a:off x="0" y="0"/>
                      <a:ext cx="443341" cy="552467"/>
                    </a:xfrm>
                    <a:prstGeom prst="rect">
                      <a:avLst/>
                    </a:prstGeom>
                    <a:ln>
                      <a:noFill/>
                    </a:ln>
                    <a:extLst>
                      <a:ext uri="{53640926-AAD7-44D8-BBD7-CCE9431645EC}">
                        <a14:shadowObscured xmlns:a14="http://schemas.microsoft.com/office/drawing/2010/main"/>
                      </a:ext>
                    </a:extLst>
                  </pic:spPr>
                </pic:pic>
              </a:graphicData>
            </a:graphic>
          </wp:inline>
        </w:drawing>
      </w:r>
      <w:r w:rsidR="00C76087" w:rsidRPr="00C76087">
        <w:rPr>
          <w:sz w:val="36"/>
          <w:szCs w:val="36"/>
        </w:rPr>
        <w:t xml:space="preserve"> </w:t>
      </w:r>
      <w:r w:rsidRPr="00C76087">
        <w:rPr>
          <w:sz w:val="36"/>
          <w:szCs w:val="36"/>
        </w:rPr>
        <w:t xml:space="preserve">Go to </w:t>
      </w:r>
      <w:r w:rsidR="00C76087">
        <w:rPr>
          <w:sz w:val="36"/>
          <w:szCs w:val="36"/>
        </w:rPr>
        <w:t xml:space="preserve">next page, to </w:t>
      </w:r>
      <w:r w:rsidRPr="00C76087">
        <w:rPr>
          <w:sz w:val="36"/>
          <w:szCs w:val="36"/>
        </w:rPr>
        <w:t>Question 4B)</w:t>
      </w:r>
      <w:r w:rsidR="00C76087">
        <w:rPr>
          <w:sz w:val="36"/>
          <w:szCs w:val="36"/>
        </w:rPr>
        <w:t>.</w:t>
      </w:r>
    </w:p>
    <w:p w:rsidR="00C76087" w:rsidRDefault="00C76087">
      <w:pPr>
        <w:rPr>
          <w:sz w:val="36"/>
          <w:szCs w:val="36"/>
        </w:rPr>
      </w:pPr>
      <w:r>
        <w:rPr>
          <w:sz w:val="36"/>
          <w:szCs w:val="36"/>
        </w:rPr>
        <w:br w:type="page"/>
      </w:r>
    </w:p>
    <w:p w:rsidR="00C76087" w:rsidRPr="00C76087" w:rsidRDefault="0079671C" w:rsidP="0079671C">
      <w:pPr>
        <w:jc w:val="center"/>
        <w:rPr>
          <w:b/>
          <w:sz w:val="36"/>
          <w:szCs w:val="36"/>
        </w:rPr>
      </w:pPr>
      <w:r>
        <w:rPr>
          <w:b/>
          <w:noProof/>
          <w:sz w:val="36"/>
          <w:szCs w:val="36"/>
        </w:rPr>
        <w:lastRenderedPageBreak/>
        <mc:AlternateContent>
          <mc:Choice Requires="wps">
            <w:drawing>
              <wp:anchor distT="0" distB="0" distL="114300" distR="114300" simplePos="0" relativeHeight="251664384" behindDoc="0" locked="0" layoutInCell="1" allowOverlap="1">
                <wp:simplePos x="0" y="0"/>
                <wp:positionH relativeFrom="margin">
                  <wp:posOffset>164592</wp:posOffset>
                </wp:positionH>
                <wp:positionV relativeFrom="paragraph">
                  <wp:posOffset>29261</wp:posOffset>
                </wp:positionV>
                <wp:extent cx="6393484" cy="1097280"/>
                <wp:effectExtent l="19050" t="19050" r="26670" b="26670"/>
                <wp:wrapNone/>
                <wp:docPr id="9" name="Text Box 9"/>
                <wp:cNvGraphicFramePr/>
                <a:graphic xmlns:a="http://schemas.openxmlformats.org/drawingml/2006/main">
                  <a:graphicData uri="http://schemas.microsoft.com/office/word/2010/wordprocessingShape">
                    <wps:wsp>
                      <wps:cNvSpPr txBox="1"/>
                      <wps:spPr>
                        <a:xfrm>
                          <a:off x="0" y="0"/>
                          <a:ext cx="6393484" cy="1097280"/>
                        </a:xfrm>
                        <a:prstGeom prst="rect">
                          <a:avLst/>
                        </a:prstGeom>
                        <a:solidFill>
                          <a:schemeClr val="lt1"/>
                        </a:solidFill>
                        <a:ln w="38100">
                          <a:solidFill>
                            <a:srgbClr val="FF0000"/>
                          </a:solidFill>
                        </a:ln>
                      </wps:spPr>
                      <wps:txbx>
                        <w:txbxContent>
                          <w:p w:rsidR="0079671C" w:rsidRPr="0079671C" w:rsidRDefault="0079671C" w:rsidP="0079671C">
                            <w:pPr>
                              <w:jc w:val="center"/>
                              <w:rPr>
                                <w:rFonts w:ascii="Arial Black" w:hAnsi="Arial Black"/>
                                <w:sz w:val="36"/>
                                <w:szCs w:val="36"/>
                              </w:rPr>
                            </w:pPr>
                            <w:r w:rsidRPr="0079671C">
                              <w:rPr>
                                <w:rFonts w:ascii="Arial Black" w:hAnsi="Arial Black"/>
                                <w:sz w:val="36"/>
                                <w:szCs w:val="36"/>
                                <w:highlight w:val="yellow"/>
                              </w:rPr>
                              <w:t>****THIS ENTIRE PAGE IS ONLY FOR ESSENTIAL WORKERS</w:t>
                            </w:r>
                            <w:r w:rsidRPr="0079671C">
                              <w:rPr>
                                <w:rFonts w:ascii="Arial Black" w:hAnsi="Arial Black"/>
                                <w:color w:val="FF0000"/>
                                <w:sz w:val="36"/>
                                <w:szCs w:val="36"/>
                                <w:highlight w:val="yellow"/>
                              </w:rPr>
                              <w:t>*</w:t>
                            </w:r>
                            <w:r w:rsidRPr="0079671C">
                              <w:rPr>
                                <w:rFonts w:ascii="Arial Black" w:hAnsi="Arial Black"/>
                                <w:sz w:val="36"/>
                                <w:szCs w:val="36"/>
                                <w:highlight w:val="yellow"/>
                              </w:rPr>
                              <w:t xml:space="preserve"> WHO GOT A YELLOW LIGHT OUTCOME ON THE PRIOR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9" o:spid="_x0000_s1026" type="#_x0000_t202" style="position:absolute;left:0;text-align:left;margin-left:12.95pt;margin-top:2.3pt;width:503.4pt;height:86.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" fillcolor="white [3201]" strokecolor="red" strokeweight="3pt">
                <v:textbox>
                  <w:txbxContent>
                    <w:p w:rsidR="0079671C" w:rsidRPr="0079671C" w:rsidRDefault="0079671C" w:rsidP="0079671C">
                      <w:pPr>
                        <w:jc w:val="center"/>
                        <w:rPr>
                          <w:rFonts w:ascii="Arial Black" w:hAnsi="Arial Black"/>
                          <w:sz w:val="36"/>
                          <w:szCs w:val="36"/>
                        </w:rPr>
                      </w:pPr>
                      <w:r w:rsidRPr="0079671C">
                        <w:rPr>
                          <w:rFonts w:ascii="Arial Black" w:hAnsi="Arial Black"/>
                          <w:sz w:val="36"/>
                          <w:szCs w:val="36"/>
                          <w:highlight w:val="yellow"/>
                        </w:rPr>
                        <w:t>****THIS ENTIRE PAGE IS ONLY FOR ESSENTIAL WORKERS</w:t>
                      </w:r>
                      <w:r w:rsidRPr="0079671C">
                        <w:rPr>
                          <w:rFonts w:ascii="Arial Black" w:hAnsi="Arial Black"/>
                          <w:color w:val="FF0000"/>
                          <w:sz w:val="36"/>
                          <w:szCs w:val="36"/>
                          <w:highlight w:val="yellow"/>
                        </w:rPr>
                        <w:t>*</w:t>
                      </w:r>
                      <w:r w:rsidRPr="0079671C">
                        <w:rPr>
                          <w:rFonts w:ascii="Arial Black" w:hAnsi="Arial Black"/>
                          <w:sz w:val="36"/>
                          <w:szCs w:val="36"/>
                          <w:highlight w:val="yellow"/>
                        </w:rPr>
                        <w:t xml:space="preserve"> WHO GOT A YELLOW LIGHT OUTCOME ON THE PRIOR PAGE.****</w:t>
                      </w:r>
                    </w:p>
                  </w:txbxContent>
                </v:textbox>
                <w10:wrap anchorx="margin"/>
              </v:shape>
            </w:pict>
          </mc:Fallback>
        </mc:AlternateContent>
      </w:r>
    </w:p>
    <w:p w:rsidR="00C76087" w:rsidRDefault="00C76087" w:rsidP="00CC16BD">
      <w:pPr>
        <w:rPr>
          <w:sz w:val="36"/>
          <w:szCs w:val="36"/>
        </w:rPr>
      </w:pPr>
    </w:p>
    <w:p w:rsidR="0079671C" w:rsidRDefault="0079671C" w:rsidP="00CC16BD">
      <w:pPr>
        <w:rPr>
          <w:sz w:val="36"/>
          <w:szCs w:val="36"/>
        </w:rPr>
      </w:pPr>
    </w:p>
    <w:p w:rsidR="0079671C" w:rsidRDefault="0079671C" w:rsidP="00CC16BD">
      <w:pPr>
        <w:rPr>
          <w:sz w:val="36"/>
          <w:szCs w:val="36"/>
        </w:rPr>
      </w:pPr>
    </w:p>
    <w:p w:rsidR="0079671C" w:rsidRDefault="0079671C" w:rsidP="00CC16BD">
      <w:pPr>
        <w:rPr>
          <w:sz w:val="36"/>
          <w:szCs w:val="36"/>
        </w:rPr>
      </w:pPr>
    </w:p>
    <w:p w:rsidR="00CC16BD" w:rsidRPr="00C76087" w:rsidRDefault="002E63F6" w:rsidP="00CC16BD">
      <w:pPr>
        <w:rPr>
          <w:sz w:val="36"/>
          <w:szCs w:val="36"/>
        </w:rPr>
      </w:pPr>
      <w:r w:rsidRPr="00C76087">
        <w:rPr>
          <w:sz w:val="36"/>
          <w:szCs w:val="36"/>
        </w:rPr>
        <w:t xml:space="preserve">4. </w:t>
      </w:r>
      <w:r w:rsidR="00C812EE" w:rsidRPr="00C76087">
        <w:rPr>
          <w:sz w:val="36"/>
          <w:szCs w:val="36"/>
        </w:rPr>
        <w:t xml:space="preserve">B) </w:t>
      </w:r>
      <w:r w:rsidRPr="00C76087">
        <w:rPr>
          <w:sz w:val="36"/>
          <w:szCs w:val="36"/>
        </w:rPr>
        <w:t xml:space="preserve">Are </w:t>
      </w:r>
      <w:r w:rsidRPr="00C76087">
        <w:rPr>
          <w:sz w:val="36"/>
          <w:szCs w:val="36"/>
          <w:u w:val="single"/>
        </w:rPr>
        <w:t>both</w:t>
      </w:r>
      <w:r w:rsidR="00CC16BD" w:rsidRPr="00C76087">
        <w:rPr>
          <w:sz w:val="36"/>
          <w:szCs w:val="36"/>
        </w:rPr>
        <w:t xml:space="preserve"> of the following true? (</w:t>
      </w:r>
      <w:r w:rsidR="00C812EE" w:rsidRPr="00C76087">
        <w:rPr>
          <w:sz w:val="36"/>
          <w:szCs w:val="36"/>
        </w:rPr>
        <w:t>1</w:t>
      </w:r>
      <w:r w:rsidR="00CC16BD" w:rsidRPr="00C76087">
        <w:rPr>
          <w:sz w:val="36"/>
          <w:szCs w:val="36"/>
        </w:rPr>
        <w:t xml:space="preserve">) You have been exposed to COVID-19 in the last 14 days (either by close contact or travel) </w:t>
      </w:r>
      <w:r w:rsidR="00CC16BD" w:rsidRPr="00C76087">
        <w:rPr>
          <w:b/>
          <w:sz w:val="36"/>
          <w:szCs w:val="36"/>
        </w:rPr>
        <w:t>AND</w:t>
      </w:r>
      <w:r w:rsidR="00CC16BD" w:rsidRPr="00C76087">
        <w:rPr>
          <w:sz w:val="36"/>
          <w:szCs w:val="36"/>
        </w:rPr>
        <w:t xml:space="preserve"> (</w:t>
      </w:r>
      <w:r w:rsidR="00C812EE" w:rsidRPr="00C76087">
        <w:rPr>
          <w:sz w:val="36"/>
          <w:szCs w:val="36"/>
        </w:rPr>
        <w:t>2</w:t>
      </w:r>
      <w:r w:rsidR="00CC16BD" w:rsidRPr="00C76087">
        <w:rPr>
          <w:sz w:val="36"/>
          <w:szCs w:val="36"/>
        </w:rPr>
        <w:t xml:space="preserve">) after such COVID-19 exposure (by close contact or travel), your employer’s human resources department has confirmed, in writing, that your physical presence in the workplace is critical to the operations or safety of the workplace, despite your exposure to COVID-19? </w:t>
      </w:r>
    </w:p>
    <w:p w:rsidR="00CC16BD" w:rsidRPr="00C76087" w:rsidRDefault="00CC16BD"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xml:space="preserve">.  </w:t>
      </w:r>
      <w:r w:rsidR="00E10532" w:rsidRPr="00C76087">
        <w:rPr>
          <w:sz w:val="36"/>
          <w:szCs w:val="36"/>
        </w:rPr>
        <w:t>No further screening is needed. The employee may not report to work.  Visitor may not be admitted.</w:t>
      </w:r>
    </w:p>
    <w:p w:rsidR="00CC16BD" w:rsidRPr="00C76087" w:rsidRDefault="00CC16BD" w:rsidP="005B5EBC">
      <w:pPr>
        <w:ind w:left="648"/>
        <w:rPr>
          <w:sz w:val="36"/>
          <w:szCs w:val="36"/>
        </w:rPr>
      </w:pPr>
      <w:r w:rsidRPr="00C76087">
        <w:rPr>
          <w:sz w:val="36"/>
          <w:szCs w:val="36"/>
        </w:rPr>
        <w:t>□  Yes.   Go to the next question.</w:t>
      </w:r>
    </w:p>
    <w:p w:rsidR="00C32553" w:rsidRPr="00C76087" w:rsidRDefault="00C32553" w:rsidP="00CC16BD">
      <w:pPr>
        <w:rPr>
          <w:sz w:val="36"/>
          <w:szCs w:val="36"/>
        </w:rPr>
      </w:pPr>
    </w:p>
    <w:p w:rsidR="00C32553" w:rsidRPr="00C76087" w:rsidRDefault="00C32553" w:rsidP="00C32553">
      <w:pPr>
        <w:rPr>
          <w:sz w:val="36"/>
          <w:szCs w:val="36"/>
        </w:rPr>
      </w:pPr>
      <w:r w:rsidRPr="00C76087">
        <w:rPr>
          <w:sz w:val="36"/>
          <w:szCs w:val="36"/>
        </w:rPr>
        <w:t xml:space="preserve">5.  Has your employer provided you with requirements for returning to work after this exposure (your close contact or travel)?   </w:t>
      </w:r>
    </w:p>
    <w:p w:rsidR="00C32553" w:rsidRPr="00C76087" w:rsidRDefault="00C32553"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STOP HERE</w:t>
      </w:r>
      <w:r w:rsidR="00341DD0" w:rsidRPr="00C76087">
        <w:rPr>
          <w:sz w:val="36"/>
          <w:szCs w:val="36"/>
        </w:rPr>
        <w:t xml:space="preserve">.  </w:t>
      </w:r>
      <w:r w:rsidRPr="00C76087">
        <w:rPr>
          <w:sz w:val="36"/>
          <w:szCs w:val="36"/>
        </w:rPr>
        <w:t xml:space="preserve">No further screening is needed. </w:t>
      </w:r>
      <w:r w:rsidR="00E10532" w:rsidRPr="00C76087">
        <w:rPr>
          <w:sz w:val="36"/>
          <w:szCs w:val="36"/>
        </w:rPr>
        <w:t xml:space="preserve"> Individual </w:t>
      </w:r>
      <w:r w:rsidRPr="00C76087">
        <w:rPr>
          <w:sz w:val="36"/>
          <w:szCs w:val="36"/>
        </w:rPr>
        <w:t xml:space="preserve">may not report to work </w:t>
      </w:r>
      <w:r w:rsidR="00E10532" w:rsidRPr="00C76087">
        <w:rPr>
          <w:sz w:val="36"/>
          <w:szCs w:val="36"/>
        </w:rPr>
        <w:t xml:space="preserve">or visit DANY </w:t>
      </w:r>
      <w:r w:rsidRPr="00C76087">
        <w:rPr>
          <w:sz w:val="36"/>
          <w:szCs w:val="36"/>
        </w:rPr>
        <w:t>until they receive and affirm they have received these requirements, and agree, in writing, to comply with such requirements.</w:t>
      </w:r>
    </w:p>
    <w:p w:rsidR="00C32553" w:rsidRPr="00C76087" w:rsidRDefault="00C32553" w:rsidP="005B5EBC">
      <w:pPr>
        <w:ind w:left="648"/>
        <w:rPr>
          <w:sz w:val="36"/>
          <w:szCs w:val="36"/>
        </w:rPr>
      </w:pPr>
      <w:r w:rsidRPr="00C76087">
        <w:rPr>
          <w:sz w:val="36"/>
          <w:szCs w:val="36"/>
        </w:rPr>
        <w:t>□  Yes.   Go to the next question.</w:t>
      </w:r>
    </w:p>
    <w:p w:rsidR="00C32553" w:rsidRPr="00C76087" w:rsidRDefault="00C32553" w:rsidP="00C32553">
      <w:pPr>
        <w:rPr>
          <w:sz w:val="36"/>
          <w:szCs w:val="36"/>
        </w:rPr>
      </w:pPr>
    </w:p>
    <w:p w:rsidR="00C32553" w:rsidRPr="00C76087" w:rsidRDefault="00C32553" w:rsidP="00C32553">
      <w:pPr>
        <w:rPr>
          <w:sz w:val="36"/>
          <w:szCs w:val="36"/>
        </w:rPr>
      </w:pPr>
      <w:r w:rsidRPr="00C76087">
        <w:rPr>
          <w:sz w:val="36"/>
          <w:szCs w:val="36"/>
        </w:rPr>
        <w:t xml:space="preserve">6.  Will you comply with the requirements for returning to work provided by your employer?  </w:t>
      </w:r>
    </w:p>
    <w:p w:rsidR="005B5EBC" w:rsidRPr="00C76087" w:rsidRDefault="00C32553" w:rsidP="005B5EBC">
      <w:pPr>
        <w:ind w:left="648"/>
        <w:rPr>
          <w:sz w:val="36"/>
          <w:szCs w:val="36"/>
        </w:rPr>
      </w:pPr>
      <w:r w:rsidRPr="00C76087">
        <w:rPr>
          <w:sz w:val="36"/>
          <w:szCs w:val="36"/>
        </w:rPr>
        <w:t xml:space="preserve">□  No.  </w:t>
      </w:r>
      <w:r w:rsidR="00746FAB" w:rsidRPr="00C76087">
        <w:rPr>
          <w:noProof/>
          <w:sz w:val="36"/>
          <w:szCs w:val="36"/>
        </w:rPr>
        <w:drawing>
          <wp:inline distT="0" distB="0" distL="0" distR="0" wp14:anchorId="3FCC7A6B" wp14:editId="2281346A">
            <wp:extent cx="263347" cy="26644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00341DD0" w:rsidRPr="00C76087">
        <w:rPr>
          <w:color w:val="FF0000"/>
          <w:sz w:val="36"/>
          <w:szCs w:val="36"/>
        </w:rPr>
        <w:t xml:space="preserve">STOP HERE. </w:t>
      </w:r>
      <w:r w:rsidR="00341DD0" w:rsidRPr="00C76087">
        <w:rPr>
          <w:sz w:val="36"/>
          <w:szCs w:val="36"/>
        </w:rPr>
        <w:t xml:space="preserve"> </w:t>
      </w:r>
      <w:r w:rsidRPr="00C76087">
        <w:rPr>
          <w:sz w:val="36"/>
          <w:szCs w:val="36"/>
        </w:rPr>
        <w:t xml:space="preserve">No further screening is needed. The employee </w:t>
      </w:r>
      <w:r w:rsidR="009B7D18" w:rsidRPr="00C76087">
        <w:rPr>
          <w:sz w:val="36"/>
          <w:szCs w:val="36"/>
        </w:rPr>
        <w:t xml:space="preserve">or visitor </w:t>
      </w:r>
      <w:r w:rsidRPr="00C76087">
        <w:rPr>
          <w:sz w:val="36"/>
          <w:szCs w:val="36"/>
        </w:rPr>
        <w:t>may not report to work</w:t>
      </w:r>
      <w:r w:rsidR="005B5EBC" w:rsidRPr="00C76087">
        <w:rPr>
          <w:sz w:val="36"/>
          <w:szCs w:val="36"/>
        </w:rPr>
        <w:t>/visit DANY</w:t>
      </w:r>
      <w:r w:rsidRPr="00C76087">
        <w:rPr>
          <w:sz w:val="36"/>
          <w:szCs w:val="36"/>
        </w:rPr>
        <w:t xml:space="preserve">. </w:t>
      </w:r>
    </w:p>
    <w:p w:rsidR="00C32553" w:rsidRPr="00C76087" w:rsidRDefault="0013283B" w:rsidP="00C812EE">
      <w:pPr>
        <w:ind w:left="648"/>
        <w:rPr>
          <w:color w:val="00863D"/>
          <w:sz w:val="36"/>
          <w:szCs w:val="36"/>
        </w:rPr>
      </w:pPr>
      <w:r w:rsidRPr="00C76087">
        <w:rPr>
          <w:noProof/>
          <w:sz w:val="36"/>
          <w:szCs w:val="36"/>
        </w:rPr>
        <mc:AlternateContent>
          <mc:Choice Requires="wps">
            <w:drawing>
              <wp:anchor distT="0" distB="0" distL="114300" distR="114300" simplePos="0" relativeHeight="251661312" behindDoc="0" locked="0" layoutInCell="1" allowOverlap="1" wp14:anchorId="71ED4775" wp14:editId="36DB4E63">
                <wp:simplePos x="0" y="0"/>
                <wp:positionH relativeFrom="column">
                  <wp:posOffset>1119225</wp:posOffset>
                </wp:positionH>
                <wp:positionV relativeFrom="paragraph">
                  <wp:posOffset>45416</wp:posOffset>
                </wp:positionV>
                <wp:extent cx="182474" cy="197511"/>
                <wp:effectExtent l="19050" t="38100" r="46355" b="31115"/>
                <wp:wrapNone/>
                <wp:docPr id="11" name="Star: 5 Points 11"/>
                <wp:cNvGraphicFramePr/>
                <a:graphic xmlns:a="http://schemas.openxmlformats.org/drawingml/2006/main">
                  <a:graphicData uri="http://schemas.microsoft.com/office/word/2010/wordprocessingShape">
                    <wps:wsp>
                      <wps:cNvSpPr/>
                      <wps:spPr>
                        <a:xfrm>
                          <a:off x="0" y="0"/>
                          <a:ext cx="182474" cy="197511"/>
                        </a:xfrm>
                        <a:prstGeom prst="star5">
                          <a:avLst/>
                        </a:prstGeom>
                        <a:solidFill>
                          <a:srgbClr val="00863D"/>
                        </a:solidFill>
                        <a:ln>
                          <a:solidFill>
                            <a:srgbClr val="0086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0F3193D6" id="Star: 5 Points 11" o:spid="_x0000_s1026" style="position:absolute;margin-left:88.15pt;margin-top:3.6pt;width:14.3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4,19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" path="m,75442r69699,1l91237,r21538,75443l182474,75442r-56388,46626l147624,197510,91237,150884,34850,197510,56388,122068,,75442xe" fillcolor="#00863d" strokecolor="#00863d" strokeweight="1pt">
                <v:stroke joinstyle="miter"/>
                <v:path arrowok="t" o:connecttype="custom" o:connectlocs="0,75442;69699,75443;91237,0;112775,75443;182474,75442;126086,122068;147624,197510;91237,150884;34850,197510;56388,122068;0,75442" o:connectangles="0,0,0,0,0,0,0,0,0,0,0"/>
              </v:shape>
            </w:pict>
          </mc:Fallback>
        </mc:AlternateContent>
      </w:r>
      <w:r w:rsidR="00C32553" w:rsidRPr="00C76087">
        <w:rPr>
          <w:sz w:val="36"/>
          <w:szCs w:val="36"/>
        </w:rPr>
        <w:t xml:space="preserve">□  Yes.   </w:t>
      </w:r>
      <w:r w:rsidRPr="00C76087">
        <w:rPr>
          <w:sz w:val="36"/>
          <w:szCs w:val="36"/>
        </w:rPr>
        <w:t xml:space="preserve"> </w:t>
      </w:r>
      <w:r w:rsidR="0079671C">
        <w:rPr>
          <w:sz w:val="36"/>
          <w:szCs w:val="36"/>
        </w:rPr>
        <w:t xml:space="preserve">  </w:t>
      </w:r>
      <w:r w:rsidR="00C32553" w:rsidRPr="00C76087">
        <w:rPr>
          <w:color w:val="00863D"/>
          <w:sz w:val="36"/>
          <w:szCs w:val="36"/>
        </w:rPr>
        <w:t xml:space="preserve">The employee </w:t>
      </w:r>
      <w:r w:rsidR="009B7D18" w:rsidRPr="00C76087">
        <w:rPr>
          <w:color w:val="00863D"/>
          <w:sz w:val="36"/>
          <w:szCs w:val="36"/>
        </w:rPr>
        <w:t xml:space="preserve">or visitor </w:t>
      </w:r>
      <w:r w:rsidR="00C32553" w:rsidRPr="00C76087">
        <w:rPr>
          <w:color w:val="00863D"/>
          <w:sz w:val="36"/>
          <w:szCs w:val="36"/>
        </w:rPr>
        <w:t>may report to work</w:t>
      </w:r>
      <w:r w:rsidR="005B5EBC" w:rsidRPr="00C76087">
        <w:rPr>
          <w:color w:val="00863D"/>
          <w:sz w:val="36"/>
          <w:szCs w:val="36"/>
        </w:rPr>
        <w:t>/be admitted to DANY</w:t>
      </w:r>
      <w:r w:rsidR="0079671C">
        <w:rPr>
          <w:color w:val="00863D"/>
          <w:sz w:val="36"/>
          <w:szCs w:val="36"/>
        </w:rPr>
        <w:t xml:space="preserve"> </w:t>
      </w:r>
      <w:r w:rsidR="0079671C" w:rsidRPr="0079671C">
        <w:rPr>
          <w:sz w:val="36"/>
          <w:szCs w:val="36"/>
        </w:rPr>
        <w:t>(</w:t>
      </w:r>
      <w:r w:rsidR="0079671C" w:rsidRPr="0079671C">
        <w:rPr>
          <w:sz w:val="36"/>
          <w:szCs w:val="36"/>
          <w:u w:val="single"/>
        </w:rPr>
        <w:t>but not to the rest of 100 Centre</w:t>
      </w:r>
      <w:r w:rsidR="0079671C" w:rsidRPr="0079671C">
        <w:rPr>
          <w:sz w:val="36"/>
          <w:szCs w:val="36"/>
        </w:rPr>
        <w:t>)</w:t>
      </w:r>
      <w:r w:rsidR="00C32553" w:rsidRPr="0079671C">
        <w:rPr>
          <w:sz w:val="36"/>
          <w:szCs w:val="36"/>
        </w:rPr>
        <w:t>.</w:t>
      </w:r>
      <w:r w:rsidR="00C812EE" w:rsidRPr="0079671C">
        <w:rPr>
          <w:sz w:val="36"/>
          <w:szCs w:val="36"/>
        </w:rPr>
        <w:t xml:space="preserve">  </w:t>
      </w:r>
    </w:p>
    <w:p w:rsidR="0079671C" w:rsidRDefault="0079671C" w:rsidP="00CC16BD">
      <w:pPr>
        <w:rPr>
          <w:sz w:val="36"/>
          <w:szCs w:val="36"/>
        </w:rPr>
      </w:pPr>
    </w:p>
    <w:p w:rsidR="00341DD0" w:rsidRPr="00C76087" w:rsidRDefault="0013283B" w:rsidP="00CC16BD">
      <w:pPr>
        <w:rPr>
          <w:sz w:val="36"/>
          <w:szCs w:val="36"/>
        </w:rPr>
      </w:pPr>
      <w:r w:rsidRPr="00C76087">
        <w:rPr>
          <w:noProof/>
          <w:sz w:val="36"/>
          <w:szCs w:val="36"/>
        </w:rPr>
        <mc:AlternateContent>
          <mc:Choice Requires="wps">
            <w:drawing>
              <wp:anchor distT="0" distB="0" distL="114300" distR="114300" simplePos="0" relativeHeight="251663360" behindDoc="0" locked="0" layoutInCell="1" allowOverlap="1" wp14:anchorId="5680C0DA" wp14:editId="247348EF">
                <wp:simplePos x="0" y="0"/>
                <wp:positionH relativeFrom="column">
                  <wp:posOffset>3679012</wp:posOffset>
                </wp:positionH>
                <wp:positionV relativeFrom="paragraph">
                  <wp:posOffset>371780</wp:posOffset>
                </wp:positionV>
                <wp:extent cx="182474" cy="197511"/>
                <wp:effectExtent l="19050" t="38100" r="46355" b="31115"/>
                <wp:wrapNone/>
                <wp:docPr id="12" name="Star: 5 Points 12"/>
                <wp:cNvGraphicFramePr/>
                <a:graphic xmlns:a="http://schemas.openxmlformats.org/drawingml/2006/main">
                  <a:graphicData uri="http://schemas.microsoft.com/office/word/2010/wordprocessingShape">
                    <wps:wsp>
                      <wps:cNvSpPr/>
                      <wps:spPr>
                        <a:xfrm>
                          <a:off x="0" y="0"/>
                          <a:ext cx="182474" cy="197511"/>
                        </a:xfrm>
                        <a:prstGeom prst="star5">
                          <a:avLst/>
                        </a:prstGeom>
                        <a:solidFill>
                          <a:srgbClr val="00863D"/>
                        </a:solidFill>
                        <a:ln>
                          <a:solidFill>
                            <a:srgbClr val="0086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2A122813" id="Star: 5 Points 12" o:spid="_x0000_s1026" style="position:absolute;margin-left:289.7pt;margin-top:29.25pt;width:14.3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474,19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" path="m,75442r69699,1l91237,r21538,75443l182474,75442r-56388,46626l147624,197510,91237,150884,34850,197510,56388,122068,,75442xe" fillcolor="#00863d" strokecolor="#00863d" strokeweight="1pt">
                <v:stroke joinstyle="miter"/>
                <v:path arrowok="t" o:connecttype="custom" o:connectlocs="0,75442;69699,75443;91237,0;112775,75443;182474,75442;126086,122068;147624,197510;91237,150884;34850,197510;56388,122068;0,75442" o:connectangles="0,0,0,0,0,0,0,0,0,0,0"/>
              </v:shape>
            </w:pict>
          </mc:Fallback>
        </mc:AlternateContent>
      </w:r>
      <w:r w:rsidRPr="00C76087">
        <w:rPr>
          <w:sz w:val="36"/>
          <w:szCs w:val="36"/>
        </w:rPr>
        <w:t xml:space="preserve">Please let the officer know if your path through these questions has led to a </w:t>
      </w:r>
      <w:r w:rsidRPr="00C76087">
        <w:rPr>
          <w:noProof/>
          <w:sz w:val="36"/>
          <w:szCs w:val="36"/>
        </w:rPr>
        <w:drawing>
          <wp:inline distT="0" distB="0" distL="0" distR="0" wp14:anchorId="5AD451F6" wp14:editId="1E592B54">
            <wp:extent cx="263347" cy="266445"/>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647" cy="298114"/>
                    </a:xfrm>
                    <a:prstGeom prst="rect">
                      <a:avLst/>
                    </a:prstGeom>
                  </pic:spPr>
                </pic:pic>
              </a:graphicData>
            </a:graphic>
          </wp:inline>
        </w:drawing>
      </w:r>
      <w:r w:rsidRPr="00C76087">
        <w:rPr>
          <w:color w:val="00863D"/>
          <w:sz w:val="36"/>
          <w:szCs w:val="36"/>
        </w:rPr>
        <w:t xml:space="preserve">red stop sign </w:t>
      </w:r>
      <w:r w:rsidRPr="00C76087">
        <w:rPr>
          <w:sz w:val="36"/>
          <w:szCs w:val="36"/>
        </w:rPr>
        <w:t xml:space="preserve">or a </w:t>
      </w:r>
      <w:r w:rsidRPr="00C76087">
        <w:rPr>
          <w:color w:val="00B050"/>
          <w:sz w:val="36"/>
          <w:szCs w:val="36"/>
        </w:rPr>
        <w:t>green star</w:t>
      </w:r>
      <w:r w:rsidRPr="00C76087">
        <w:rPr>
          <w:sz w:val="36"/>
          <w:szCs w:val="36"/>
        </w:rPr>
        <w:t xml:space="preserve">.   </w:t>
      </w:r>
    </w:p>
    <w:p w:rsidR="00341DD0" w:rsidRPr="00C76087" w:rsidRDefault="00341DD0" w:rsidP="00CC16BD">
      <w:pPr>
        <w:rPr>
          <w:sz w:val="36"/>
          <w:szCs w:val="36"/>
        </w:rPr>
      </w:pPr>
    </w:p>
    <w:p w:rsidR="00341DD0" w:rsidRPr="00C76087" w:rsidRDefault="00341DD0" w:rsidP="00CC16BD">
      <w:pPr>
        <w:rPr>
          <w:sz w:val="36"/>
          <w:szCs w:val="36"/>
        </w:rPr>
      </w:pPr>
    </w:p>
    <w:p w:rsidR="00CC16BD" w:rsidRPr="00C76087" w:rsidRDefault="005B5EBC" w:rsidP="00CC16BD">
      <w:pPr>
        <w:rPr>
          <w:sz w:val="36"/>
          <w:szCs w:val="36"/>
        </w:rPr>
      </w:pPr>
      <w:r w:rsidRPr="00C76087">
        <w:rPr>
          <w:sz w:val="36"/>
          <w:szCs w:val="36"/>
        </w:rPr>
        <w:t xml:space="preserve">*DANY employees other than police officers and peace officers are not </w:t>
      </w:r>
      <w:r w:rsidR="00612DCB" w:rsidRPr="00C76087">
        <w:rPr>
          <w:sz w:val="36"/>
          <w:szCs w:val="36"/>
        </w:rPr>
        <w:t>deemed</w:t>
      </w:r>
      <w:r w:rsidRPr="00C76087">
        <w:rPr>
          <w:sz w:val="36"/>
          <w:szCs w:val="36"/>
        </w:rPr>
        <w:t xml:space="preserve"> to be essential employees under the Executive Order.</w:t>
      </w:r>
    </w:p>
    <w:sectPr w:rsidR="00CC16BD" w:rsidRPr="00C76087" w:rsidSect="007D26AA">
      <w:pgSz w:w="12240" w:h="20160" w:code="5"/>
      <w:pgMar w:top="864" w:right="864" w:bottom="720" w:left="1008"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F270A"/>
    <w:multiLevelType w:val="hybridMultilevel"/>
    <w:tmpl w:val="E3DAB69A"/>
    <w:lvl w:ilvl="0" w:tplc="D242AF98">
      <w:start w:val="1"/>
      <w:numFmt w:val="decimal"/>
      <w:pStyle w:val="Warrant-levelonenumbered"/>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F7A85"/>
    <w:multiLevelType w:val="multilevel"/>
    <w:tmpl w:val="F62A42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38"/>
    <w:rsid w:val="00086FC2"/>
    <w:rsid w:val="000924A4"/>
    <w:rsid w:val="0013283B"/>
    <w:rsid w:val="001A5229"/>
    <w:rsid w:val="002C63C3"/>
    <w:rsid w:val="002E63F6"/>
    <w:rsid w:val="00324769"/>
    <w:rsid w:val="00341DD0"/>
    <w:rsid w:val="00415FB4"/>
    <w:rsid w:val="004A4A6A"/>
    <w:rsid w:val="005203A2"/>
    <w:rsid w:val="005459B0"/>
    <w:rsid w:val="00566B7B"/>
    <w:rsid w:val="00577378"/>
    <w:rsid w:val="005B5EBC"/>
    <w:rsid w:val="005E5572"/>
    <w:rsid w:val="005F30C0"/>
    <w:rsid w:val="00612DCB"/>
    <w:rsid w:val="006743FA"/>
    <w:rsid w:val="00675D0D"/>
    <w:rsid w:val="00683B54"/>
    <w:rsid w:val="006A33A9"/>
    <w:rsid w:val="00742AF0"/>
    <w:rsid w:val="00746FAB"/>
    <w:rsid w:val="00752581"/>
    <w:rsid w:val="0079671C"/>
    <w:rsid w:val="007D26AA"/>
    <w:rsid w:val="008822F5"/>
    <w:rsid w:val="0089438B"/>
    <w:rsid w:val="008B5AFE"/>
    <w:rsid w:val="008B7CFE"/>
    <w:rsid w:val="008C0838"/>
    <w:rsid w:val="00911769"/>
    <w:rsid w:val="00953A51"/>
    <w:rsid w:val="009B7D18"/>
    <w:rsid w:val="009F23DE"/>
    <w:rsid w:val="00A56F9A"/>
    <w:rsid w:val="00C32553"/>
    <w:rsid w:val="00C76087"/>
    <w:rsid w:val="00C812EE"/>
    <w:rsid w:val="00C817FF"/>
    <w:rsid w:val="00CC16BD"/>
    <w:rsid w:val="00CE72F0"/>
    <w:rsid w:val="00DF45F3"/>
    <w:rsid w:val="00E10532"/>
    <w:rsid w:val="00E357F2"/>
    <w:rsid w:val="00E37419"/>
    <w:rsid w:val="00E45240"/>
    <w:rsid w:val="00E6622F"/>
    <w:rsid w:val="00E8056F"/>
    <w:rsid w:val="00E91C86"/>
    <w:rsid w:val="00EB741A"/>
    <w:rsid w:val="00EB7D00"/>
    <w:rsid w:val="00EE786B"/>
    <w:rsid w:val="00F7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0FCF-1901-40D2-A8D8-D881672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8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ant-levelonenumbered">
    <w:name w:val="Warrant - level one numbered"/>
    <w:basedOn w:val="Normal"/>
    <w:link w:val="Warrant-levelonenumberedChar"/>
    <w:qFormat/>
    <w:rsid w:val="001A5229"/>
    <w:pPr>
      <w:numPr>
        <w:numId w:val="2"/>
      </w:numPr>
      <w:spacing w:after="240"/>
      <w:jc w:val="both"/>
    </w:pPr>
    <w:rPr>
      <w:rFonts w:ascii="Garamond" w:hAnsi="Garamond"/>
      <w:sz w:val="24"/>
      <w:szCs w:val="24"/>
    </w:rPr>
  </w:style>
  <w:style w:type="character" w:customStyle="1" w:styleId="Warrant-levelonenumberedChar">
    <w:name w:val="Warrant - level one numbered Char"/>
    <w:basedOn w:val="DefaultParagraphFont"/>
    <w:link w:val="Warrant-levelonenumbered"/>
    <w:rsid w:val="001A5229"/>
    <w:rPr>
      <w:rFonts w:ascii="Garamond" w:hAnsi="Garamond"/>
      <w:sz w:val="24"/>
      <w:szCs w:val="24"/>
    </w:rPr>
  </w:style>
  <w:style w:type="character" w:customStyle="1" w:styleId="Heading1Char">
    <w:name w:val="Heading 1 Char"/>
    <w:basedOn w:val="DefaultParagraphFont"/>
    <w:link w:val="Heading1"/>
    <w:uiPriority w:val="9"/>
    <w:rsid w:val="008C08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B5EBC"/>
    <w:rPr>
      <w:color w:val="0563C1" w:themeColor="hyperlink"/>
      <w:u w:val="single"/>
    </w:rPr>
  </w:style>
  <w:style w:type="character" w:styleId="Mention">
    <w:name w:val="Mention"/>
    <w:basedOn w:val="DefaultParagraphFont"/>
    <w:uiPriority w:val="99"/>
    <w:semiHidden/>
    <w:unhideWhenUsed/>
    <w:rsid w:val="005B5E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health.ny.gov/covid-19-travel-adviso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Amy</dc:creator>
  <cp:keywords/>
  <dc:description/>
  <cp:lastModifiedBy>Sard, Bonnie</cp:lastModifiedBy>
  <cp:revision>2</cp:revision>
  <dcterms:created xsi:type="dcterms:W3CDTF">2020-09-22T13:29:00Z</dcterms:created>
  <dcterms:modified xsi:type="dcterms:W3CDTF">2020-09-22T13:29:00Z</dcterms:modified>
</cp:coreProperties>
</file>